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A95B77">
        <w:rPr>
          <w:rFonts w:ascii="GHEA Grapalat" w:hAnsi="GHEA Grapalat" w:cs="Sylfaen"/>
          <w:sz w:val="24"/>
          <w:szCs w:val="24"/>
          <w:lang w:val="en-US"/>
        </w:rPr>
        <w:t>6</w:t>
      </w:r>
      <w:r w:rsidR="00E35B08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>«Մորել»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21468" w:rsidRDefault="00054E06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E35B08" w:rsidRPr="00E35B08">
        <w:rPr>
          <w:rFonts w:ascii="GHEA Grapalat" w:hAnsi="GHEA Grapalat" w:cs="Sylfaen"/>
          <w:sz w:val="24"/>
          <w:szCs w:val="24"/>
          <w:lang w:val="en-US"/>
        </w:rPr>
        <w:t>«Սևանի հոգեբուժական հիվանդանոց»</w:t>
      </w:r>
      <w:r w:rsidR="00DE7C35">
        <w:rPr>
          <w:rFonts w:ascii="GHEA Grapalat" w:hAnsi="GHEA Grapalat" w:cs="Sylfaen"/>
          <w:sz w:val="24"/>
          <w:szCs w:val="24"/>
          <w:lang w:val="en-US"/>
        </w:rPr>
        <w:t xml:space="preserve"> ՓԲԸ</w:t>
      </w: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>ՍՀՀ-ԳՀԱՊՁԲ-18/12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133</cp:revision>
  <cp:lastPrinted>2018-05-17T05:31:00Z</cp:lastPrinted>
  <dcterms:created xsi:type="dcterms:W3CDTF">2016-04-19T09:12:00Z</dcterms:created>
  <dcterms:modified xsi:type="dcterms:W3CDTF">2018-05-25T06:27:00Z</dcterms:modified>
</cp:coreProperties>
</file>